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3856" w14:textId="6BDAF796" w:rsidR="00CA12E1" w:rsidRPr="00B20868" w:rsidRDefault="005C431D" w:rsidP="00B20868">
      <w:pPr>
        <w:jc w:val="center"/>
        <w:rPr>
          <w:b/>
          <w:bCs/>
          <w:sz w:val="36"/>
          <w:szCs w:val="36"/>
        </w:rPr>
      </w:pPr>
      <w:r w:rsidRPr="00B20868">
        <w:rPr>
          <w:b/>
          <w:bCs/>
          <w:sz w:val="36"/>
          <w:szCs w:val="36"/>
        </w:rPr>
        <w:t>Friča Brīvzemnieka pamatskolas POPIELA</w:t>
      </w:r>
    </w:p>
    <w:p w14:paraId="4A592A01" w14:textId="6CD63C8E" w:rsidR="005C431D" w:rsidRPr="00B20868" w:rsidRDefault="005C431D" w:rsidP="00B20868">
      <w:pPr>
        <w:jc w:val="center"/>
        <w:rPr>
          <w:b/>
          <w:bCs/>
          <w:sz w:val="36"/>
          <w:szCs w:val="36"/>
        </w:rPr>
      </w:pPr>
      <w:r w:rsidRPr="00B20868">
        <w:rPr>
          <w:b/>
          <w:bCs/>
          <w:sz w:val="36"/>
          <w:szCs w:val="36"/>
        </w:rPr>
        <w:t>NOLIKUMS</w:t>
      </w:r>
      <w:r w:rsidRPr="00B20868">
        <w:rPr>
          <w:b/>
          <w:bCs/>
          <w:sz w:val="36"/>
          <w:szCs w:val="36"/>
        </w:rPr>
        <w:br/>
      </w:r>
    </w:p>
    <w:p w14:paraId="71DEFE1D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1. Mērķis: </w:t>
      </w:r>
    </w:p>
    <w:p w14:paraId="0C5E6A39" w14:textId="77777777" w:rsidR="005C431D" w:rsidRDefault="005C431D">
      <w:r>
        <w:t xml:space="preserve">1.1. Veidot bērnu un jauniešu estētisko gaumi, attīstīt radošo domāšanu, </w:t>
      </w:r>
      <w:proofErr w:type="spellStart"/>
      <w:r>
        <w:t>aktiermeistarību</w:t>
      </w:r>
      <w:proofErr w:type="spellEnd"/>
      <w:r>
        <w:t xml:space="preserve">, pašiniciatīvu, aktīvu līdzdalību, spēju atdarināt un iejusties tēlā. </w:t>
      </w:r>
    </w:p>
    <w:p w14:paraId="1CCF554E" w14:textId="77777777" w:rsidR="005C431D" w:rsidRDefault="005C431D">
      <w:r>
        <w:t>1.2. Attīstīt un pilnveidot jauniešu ritma izjūtu un skatuves kultūru.</w:t>
      </w:r>
    </w:p>
    <w:p w14:paraId="7BD11AFA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2. Organizatori: </w:t>
      </w:r>
    </w:p>
    <w:p w14:paraId="77DC77F4" w14:textId="6203184B" w:rsidR="005C431D" w:rsidRDefault="005C431D">
      <w:r>
        <w:t>Friča Brīvzemnieka pamatskolas</w:t>
      </w:r>
      <w:r>
        <w:t xml:space="preserve"> skolēnu pašpārvalde </w:t>
      </w:r>
    </w:p>
    <w:p w14:paraId="2E2EF055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3. Dalībnieki: </w:t>
      </w:r>
    </w:p>
    <w:p w14:paraId="0171848F" w14:textId="1F77869E" w:rsidR="005C431D" w:rsidRDefault="005C431D">
      <w:r>
        <w:t>Friča Brīvzemnieka pamatskolas 5.-9.klašu skolēni</w:t>
      </w:r>
    </w:p>
    <w:p w14:paraId="4C09666C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4. Konkursa norise: </w:t>
      </w:r>
    </w:p>
    <w:p w14:paraId="049DA32D" w14:textId="517C103B" w:rsidR="005C431D" w:rsidRDefault="005C431D">
      <w:r>
        <w:t>Vieta</w:t>
      </w:r>
      <w:r>
        <w:t>:</w:t>
      </w:r>
      <w:r>
        <w:t xml:space="preserve"> </w:t>
      </w:r>
      <w:r>
        <w:t>Friča Brīvzemnieka pamatskolas svinību zāle</w:t>
      </w:r>
      <w:r>
        <w:t xml:space="preserve"> </w:t>
      </w:r>
    </w:p>
    <w:p w14:paraId="71DDFA16" w14:textId="296FFA14" w:rsidR="005C431D" w:rsidRDefault="005C431D">
      <w:r>
        <w:t>Laiks</w:t>
      </w:r>
      <w:r>
        <w:t>:</w:t>
      </w:r>
      <w:r>
        <w:t xml:space="preserve"> 202</w:t>
      </w:r>
      <w:r>
        <w:t>3</w:t>
      </w:r>
      <w:r>
        <w:t xml:space="preserve">.gada </w:t>
      </w:r>
      <w:r>
        <w:t>23</w:t>
      </w:r>
      <w:r>
        <w:t>. februāris plkst.1</w:t>
      </w:r>
      <w:r>
        <w:t>6</w:t>
      </w:r>
      <w:r>
        <w:t>.</w:t>
      </w:r>
      <w:r>
        <w:t>30</w:t>
      </w:r>
    </w:p>
    <w:p w14:paraId="56AEEECC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5. Noteikumi: </w:t>
      </w:r>
    </w:p>
    <w:p w14:paraId="35074082" w14:textId="77777777" w:rsidR="005C431D" w:rsidRDefault="005C431D">
      <w:r>
        <w:t xml:space="preserve">5.1 Jāievēro </w:t>
      </w:r>
      <w:proofErr w:type="spellStart"/>
      <w:r>
        <w:t>popielas</w:t>
      </w:r>
      <w:proofErr w:type="spellEnd"/>
      <w:r>
        <w:t xml:space="preserve"> žanra nosacījumi – izvēlētais mākslinieks jāatdarina ar horeogrāfijas, tērpu, grima un aksesuāru palīdzību. Vienā priekšnesumā drīkst atdarināt vairākus māksliniekus. </w:t>
      </w:r>
    </w:p>
    <w:p w14:paraId="7D8EB3AA" w14:textId="77777777" w:rsidR="005C431D" w:rsidRDefault="005C431D">
      <w:r>
        <w:t xml:space="preserve">5.2 Priekšnesuma garums nedrīkst pārsniegt 5 minūtes. </w:t>
      </w:r>
    </w:p>
    <w:p w14:paraId="21120075" w14:textId="228B8465" w:rsidR="005C431D" w:rsidRDefault="005C431D">
      <w:r>
        <w:t>5</w:t>
      </w:r>
      <w:r>
        <w:t>.3. Priekšnesumā nedrīkst attēlot vardarbīgas, vulgāras un cilvēku cieņas aizskarošas ainas. 5.4</w:t>
      </w:r>
      <w:r w:rsidR="00B20868">
        <w:t>.</w:t>
      </w:r>
      <w:r>
        <w:t xml:space="preserve"> Dalībnieku skaits priekšnesumā ir neierobežots – vēlams piedalīties visai klasei kopā. </w:t>
      </w:r>
    </w:p>
    <w:p w14:paraId="05B38E43" w14:textId="5D62E152" w:rsidR="005C431D" w:rsidRDefault="005C431D">
      <w:r>
        <w:t>5.5</w:t>
      </w:r>
      <w:r w:rsidR="00B20868">
        <w:t>.</w:t>
      </w:r>
      <w:r>
        <w:t xml:space="preserve"> Klases priekšnesumam tiks piešķirti papildus punkti, ja tajā piedalīsies klases audzinātāja.</w:t>
      </w:r>
    </w:p>
    <w:p w14:paraId="013C2D3A" w14:textId="77777777" w:rsidR="005C431D" w:rsidRPr="00B20868" w:rsidRDefault="005C431D">
      <w:pPr>
        <w:rPr>
          <w:b/>
          <w:bCs/>
        </w:rPr>
      </w:pPr>
      <w:r w:rsidRPr="00B20868">
        <w:rPr>
          <w:b/>
          <w:bCs/>
        </w:rPr>
        <w:t xml:space="preserve">6. Vērtēšanas kritēriji: </w:t>
      </w:r>
    </w:p>
    <w:p w14:paraId="56EF6FBC" w14:textId="356ADD55" w:rsidR="00801B5E" w:rsidRDefault="005C431D">
      <w:r>
        <w:t>6.1</w:t>
      </w:r>
      <w:r w:rsidR="00B20868">
        <w:t>.</w:t>
      </w:r>
      <w:r>
        <w:t xml:space="preserve"> Priekšnesumu vērtē konkursa žūrija dalībnieku uzstāšanās laikā. </w:t>
      </w:r>
      <w:r w:rsidR="00801B5E">
        <w:t>Žūrija tiek izziņota pasākuma laik</w:t>
      </w:r>
    </w:p>
    <w:p w14:paraId="4A89CB14" w14:textId="5FB9D7D9" w:rsidR="00801B5E" w:rsidRDefault="005C431D">
      <w:r>
        <w:t>6.2</w:t>
      </w:r>
      <w:r w:rsidR="00B20868">
        <w:t>.</w:t>
      </w:r>
      <w:r>
        <w:t xml:space="preserve"> </w:t>
      </w:r>
      <w:r w:rsidR="00801B5E">
        <w:t>Vērtēšanas kritēriji:</w:t>
      </w:r>
    </w:p>
    <w:p w14:paraId="25BB5FD7" w14:textId="4F06ED44" w:rsidR="00801B5E" w:rsidRDefault="00801B5E" w:rsidP="00801B5E">
      <w:pPr>
        <w:pStyle w:val="ListParagraph"/>
        <w:numPr>
          <w:ilvl w:val="0"/>
          <w:numId w:val="1"/>
        </w:numPr>
      </w:pPr>
      <w:r>
        <w:t>Skatuves tēls</w:t>
      </w:r>
      <w:r w:rsidR="00287953">
        <w:t xml:space="preserve"> – apģērba līdzība</w:t>
      </w:r>
    </w:p>
    <w:p w14:paraId="0884ABCF" w14:textId="39941043" w:rsidR="00801B5E" w:rsidRDefault="00801B5E" w:rsidP="00801B5E">
      <w:pPr>
        <w:pStyle w:val="ListParagraph"/>
        <w:numPr>
          <w:ilvl w:val="0"/>
          <w:numId w:val="1"/>
        </w:numPr>
      </w:pPr>
      <w:r>
        <w:t>Horeogrāfija</w:t>
      </w:r>
    </w:p>
    <w:p w14:paraId="0040BA7A" w14:textId="4C8E5C8E" w:rsidR="009C0141" w:rsidRDefault="00287953" w:rsidP="00801B5E">
      <w:pPr>
        <w:pStyle w:val="ListParagraph"/>
        <w:numPr>
          <w:ilvl w:val="0"/>
          <w:numId w:val="1"/>
        </w:numPr>
      </w:pPr>
      <w:r>
        <w:t>Uzstāšanās kvalitāte, pārliecība par priekšnesumu</w:t>
      </w:r>
    </w:p>
    <w:p w14:paraId="0C8187A9" w14:textId="062F5070" w:rsidR="00287953" w:rsidRDefault="00287953" w:rsidP="00287953">
      <w:pPr>
        <w:pStyle w:val="ListParagraph"/>
        <w:numPr>
          <w:ilvl w:val="0"/>
          <w:numId w:val="1"/>
        </w:numPr>
      </w:pPr>
      <w:r>
        <w:t>Priekšnesuma kopējā atbilstība mūzikas klipam</w:t>
      </w:r>
    </w:p>
    <w:p w14:paraId="089A8C94" w14:textId="3F57B4B6" w:rsidR="00801B5E" w:rsidRDefault="005C431D">
      <w:r>
        <w:t>6.3</w:t>
      </w:r>
      <w:r w:rsidR="00B20868">
        <w:t xml:space="preserve">. </w:t>
      </w:r>
      <w:r>
        <w:t xml:space="preserve">Pēc priekšnesuma žūrijas pārstāvji savu vērtējumu </w:t>
      </w:r>
      <w:r w:rsidR="00B20868">
        <w:t>var izteikt publiski.</w:t>
      </w:r>
    </w:p>
    <w:p w14:paraId="5851A1D4" w14:textId="77777777" w:rsidR="00B20868" w:rsidRDefault="00B20868">
      <w:pPr>
        <w:rPr>
          <w:b/>
          <w:bCs/>
        </w:rPr>
      </w:pPr>
    </w:p>
    <w:p w14:paraId="72042EE4" w14:textId="0D4CD9F1" w:rsidR="00801B5E" w:rsidRPr="00B20868" w:rsidRDefault="005C431D">
      <w:pPr>
        <w:rPr>
          <w:b/>
          <w:bCs/>
        </w:rPr>
      </w:pPr>
      <w:r w:rsidRPr="00B20868">
        <w:rPr>
          <w:b/>
          <w:bCs/>
        </w:rPr>
        <w:lastRenderedPageBreak/>
        <w:t xml:space="preserve">7. Konkursa rezultāti un apbalvošana: </w:t>
      </w:r>
    </w:p>
    <w:p w14:paraId="6912DEC0" w14:textId="67B2323A" w:rsidR="00801B5E" w:rsidRDefault="005C431D">
      <w:r>
        <w:t>7.1 Konkursa noslēgumā žūrija aizklātā apspriedē apkopo punktus</w:t>
      </w:r>
      <w:r w:rsidR="00801B5E">
        <w:t>, paziņo uzvarētāju un pasniedz balvas.</w:t>
      </w:r>
    </w:p>
    <w:p w14:paraId="3BA2E934" w14:textId="77777777" w:rsidR="00801B5E" w:rsidRDefault="00801B5E"/>
    <w:p w14:paraId="19E1D291" w14:textId="0C2C75A3" w:rsidR="005C431D" w:rsidRDefault="005C431D">
      <w:r>
        <w:t>Pieteikšanās līdz 202</w:t>
      </w:r>
      <w:r w:rsidR="00801B5E">
        <w:t>2</w:t>
      </w:r>
      <w:r>
        <w:t xml:space="preserve">.gada </w:t>
      </w:r>
      <w:r w:rsidR="00801B5E">
        <w:t>2</w:t>
      </w:r>
      <w:r>
        <w:t>1.februārim, aizpildot pieteikuma anketu</w:t>
      </w:r>
      <w:r w:rsidR="00801B5E">
        <w:t xml:space="preserve"> (nosūtīta e-klasē)</w:t>
      </w:r>
      <w:r>
        <w:t xml:space="preserve"> </w:t>
      </w:r>
      <w:r w:rsidR="00801B5E">
        <w:t>vai piesakoties 202.kabinetā.</w:t>
      </w:r>
    </w:p>
    <w:sectPr w:rsidR="005C4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7EC9"/>
    <w:multiLevelType w:val="hybridMultilevel"/>
    <w:tmpl w:val="7E2841E2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D"/>
    <w:rsid w:val="00287953"/>
    <w:rsid w:val="005C431D"/>
    <w:rsid w:val="00801B5E"/>
    <w:rsid w:val="009C0141"/>
    <w:rsid w:val="00B20868"/>
    <w:rsid w:val="00C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45D67"/>
  <w15:chartTrackingRefBased/>
  <w15:docId w15:val="{A317AA9F-D965-4C34-91BF-916031E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Šetlere</dc:creator>
  <cp:keywords/>
  <dc:description/>
  <cp:lastModifiedBy>Dace Šetlere</cp:lastModifiedBy>
  <cp:revision>1</cp:revision>
  <dcterms:created xsi:type="dcterms:W3CDTF">2023-02-09T10:22:00Z</dcterms:created>
  <dcterms:modified xsi:type="dcterms:W3CDTF">2023-02-13T16:22:00Z</dcterms:modified>
</cp:coreProperties>
</file>